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62" w:rsidRPr="00747862" w:rsidRDefault="00747862" w:rsidP="00E6568E">
      <w:pPr>
        <w:pStyle w:val="Heading1"/>
        <w:spacing w:before="100" w:beforeAutospacing="1"/>
        <w:rPr>
          <w:sz w:val="28"/>
          <w:szCs w:val="28"/>
        </w:rPr>
      </w:pPr>
      <w:r>
        <w:t>Louisiana Housing Authority</w:t>
      </w:r>
      <w:r>
        <w:br/>
      </w:r>
      <w:r w:rsidRPr="00747862">
        <w:rPr>
          <w:sz w:val="28"/>
          <w:szCs w:val="28"/>
        </w:rPr>
        <w:t xml:space="preserve">Minutes of the </w:t>
      </w:r>
      <w:r w:rsidR="003355BC">
        <w:rPr>
          <w:b/>
          <w:sz w:val="28"/>
          <w:szCs w:val="28"/>
        </w:rPr>
        <w:t>LA BOSCOC Board Meeting</w:t>
      </w:r>
      <w:r w:rsidR="00120E62">
        <w:rPr>
          <w:sz w:val="28"/>
          <w:szCs w:val="28"/>
        </w:rPr>
        <w:br/>
        <w:t>Augu</w:t>
      </w:r>
      <w:bookmarkStart w:id="0" w:name="_GoBack"/>
      <w:bookmarkEnd w:id="0"/>
      <w:r w:rsidR="00120E62">
        <w:rPr>
          <w:sz w:val="28"/>
          <w:szCs w:val="28"/>
        </w:rPr>
        <w:t>st 4</w:t>
      </w:r>
      <w:r>
        <w:rPr>
          <w:sz w:val="28"/>
          <w:szCs w:val="28"/>
        </w:rPr>
        <w:t xml:space="preserve">, 2020 – </w:t>
      </w:r>
      <w:r w:rsidR="00120E62">
        <w:rPr>
          <w:sz w:val="28"/>
          <w:szCs w:val="28"/>
        </w:rPr>
        <w:t>1:00 pm – 3:00 pm</w:t>
      </w:r>
    </w:p>
    <w:p w:rsidR="008918F2" w:rsidRPr="00166515" w:rsidRDefault="00747862" w:rsidP="00B714A2">
      <w:pPr>
        <w:spacing w:after="0"/>
        <w:rPr>
          <w:b/>
          <w:sz w:val="22"/>
          <w:szCs w:val="22"/>
          <w:u w:val="single"/>
        </w:rPr>
      </w:pPr>
      <w:r w:rsidRPr="00166515">
        <w:rPr>
          <w:b/>
          <w:sz w:val="22"/>
          <w:szCs w:val="22"/>
          <w:u w:val="single"/>
        </w:rPr>
        <w:t>Location of Meeting:</w:t>
      </w:r>
    </w:p>
    <w:p w:rsidR="003355BC" w:rsidRPr="00166515" w:rsidRDefault="003355BC" w:rsidP="003355BC">
      <w:pPr>
        <w:spacing w:after="0"/>
        <w:rPr>
          <w:sz w:val="22"/>
          <w:szCs w:val="22"/>
        </w:rPr>
      </w:pPr>
      <w:r w:rsidRPr="00166515">
        <w:rPr>
          <w:sz w:val="22"/>
          <w:szCs w:val="22"/>
        </w:rPr>
        <w:t>Held by conference call:</w:t>
      </w:r>
    </w:p>
    <w:p w:rsidR="003355BC" w:rsidRPr="00166515" w:rsidRDefault="003355BC" w:rsidP="003355BC">
      <w:pPr>
        <w:spacing w:after="0"/>
        <w:rPr>
          <w:sz w:val="22"/>
          <w:szCs w:val="22"/>
        </w:rPr>
      </w:pPr>
      <w:r w:rsidRPr="00166515">
        <w:rPr>
          <w:sz w:val="22"/>
          <w:szCs w:val="22"/>
        </w:rPr>
        <w:t>PHONE: 1-877-223-6370</w:t>
      </w:r>
    </w:p>
    <w:p w:rsidR="003355BC" w:rsidRPr="00166515" w:rsidRDefault="003355BC" w:rsidP="003355BC">
      <w:pPr>
        <w:spacing w:after="0"/>
        <w:rPr>
          <w:sz w:val="22"/>
          <w:szCs w:val="22"/>
        </w:rPr>
      </w:pPr>
      <w:r w:rsidRPr="00166515">
        <w:rPr>
          <w:sz w:val="22"/>
          <w:szCs w:val="22"/>
        </w:rPr>
        <w:t>CODE: 414-157-5810</w:t>
      </w:r>
    </w:p>
    <w:p w:rsidR="00B714A2" w:rsidRPr="00166515" w:rsidRDefault="00B714A2" w:rsidP="00B714A2">
      <w:pPr>
        <w:spacing w:after="0"/>
        <w:rPr>
          <w:sz w:val="22"/>
          <w:szCs w:val="22"/>
        </w:rPr>
      </w:pPr>
    </w:p>
    <w:p w:rsidR="00747862" w:rsidRPr="00166515" w:rsidRDefault="00747862" w:rsidP="00B714A2">
      <w:pPr>
        <w:spacing w:after="0"/>
        <w:rPr>
          <w:b/>
          <w:sz w:val="22"/>
          <w:szCs w:val="22"/>
          <w:u w:val="single"/>
        </w:rPr>
      </w:pPr>
      <w:r w:rsidRPr="00166515">
        <w:rPr>
          <w:b/>
          <w:sz w:val="22"/>
          <w:szCs w:val="22"/>
          <w:u w:val="single"/>
        </w:rPr>
        <w:t>Present at meeting:</w:t>
      </w:r>
    </w:p>
    <w:p w:rsidR="00BD596F" w:rsidRPr="00166515" w:rsidRDefault="00BD596F" w:rsidP="00B714A2">
      <w:pPr>
        <w:spacing w:after="0"/>
        <w:rPr>
          <w:sz w:val="22"/>
          <w:szCs w:val="22"/>
        </w:rPr>
        <w:sectPr w:rsidR="00BD596F" w:rsidRPr="00166515" w:rsidSect="00E6568E">
          <w:footerReference w:type="default" r:id="rId7"/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408"/>
        </w:sectPr>
      </w:pPr>
    </w:p>
    <w:p w:rsidR="003355BC" w:rsidRPr="00166515" w:rsidRDefault="003355BC" w:rsidP="00B714A2">
      <w:pPr>
        <w:spacing w:after="0"/>
        <w:rPr>
          <w:sz w:val="22"/>
          <w:szCs w:val="22"/>
        </w:rPr>
      </w:pPr>
      <w:r w:rsidRPr="00166515">
        <w:rPr>
          <w:sz w:val="22"/>
          <w:szCs w:val="22"/>
        </w:rPr>
        <w:t xml:space="preserve">Addie Duval </w:t>
      </w:r>
    </w:p>
    <w:p w:rsidR="003355BC" w:rsidRPr="00166515" w:rsidRDefault="003355BC" w:rsidP="00B714A2">
      <w:pPr>
        <w:spacing w:after="0"/>
        <w:rPr>
          <w:sz w:val="22"/>
          <w:szCs w:val="22"/>
        </w:rPr>
      </w:pPr>
      <w:r w:rsidRPr="00166515">
        <w:rPr>
          <w:sz w:val="22"/>
          <w:szCs w:val="22"/>
        </w:rPr>
        <w:t xml:space="preserve">Tarek Polite </w:t>
      </w:r>
    </w:p>
    <w:p w:rsidR="003355BC" w:rsidRPr="00166515" w:rsidRDefault="003355BC" w:rsidP="00B714A2">
      <w:pPr>
        <w:spacing w:after="0"/>
        <w:rPr>
          <w:sz w:val="22"/>
          <w:szCs w:val="22"/>
        </w:rPr>
      </w:pPr>
      <w:r w:rsidRPr="00166515">
        <w:rPr>
          <w:sz w:val="22"/>
          <w:szCs w:val="22"/>
        </w:rPr>
        <w:t xml:space="preserve">Victoria Johnson </w:t>
      </w:r>
    </w:p>
    <w:p w:rsidR="003355BC" w:rsidRPr="00166515" w:rsidRDefault="003355BC" w:rsidP="00B714A2">
      <w:pPr>
        <w:spacing w:after="0"/>
        <w:rPr>
          <w:sz w:val="22"/>
          <w:szCs w:val="22"/>
        </w:rPr>
      </w:pPr>
      <w:r w:rsidRPr="00166515">
        <w:rPr>
          <w:sz w:val="22"/>
          <w:szCs w:val="22"/>
        </w:rPr>
        <w:t xml:space="preserve">Weston Schild </w:t>
      </w:r>
    </w:p>
    <w:p w:rsidR="00BD596F" w:rsidRPr="00166515" w:rsidRDefault="00023440" w:rsidP="00B714A2">
      <w:pPr>
        <w:spacing w:after="0"/>
        <w:rPr>
          <w:sz w:val="22"/>
          <w:szCs w:val="22"/>
        </w:rPr>
      </w:pPr>
      <w:r w:rsidRPr="00166515">
        <w:rPr>
          <w:sz w:val="22"/>
          <w:szCs w:val="22"/>
        </w:rPr>
        <w:t>Winona Connor</w:t>
      </w:r>
    </w:p>
    <w:p w:rsidR="000C1853" w:rsidRPr="00166515" w:rsidRDefault="000C1853" w:rsidP="00B714A2">
      <w:pPr>
        <w:spacing w:after="0"/>
        <w:rPr>
          <w:sz w:val="22"/>
          <w:szCs w:val="22"/>
        </w:rPr>
      </w:pPr>
      <w:r w:rsidRPr="00166515">
        <w:rPr>
          <w:sz w:val="22"/>
          <w:szCs w:val="22"/>
        </w:rPr>
        <w:t>Mariah</w:t>
      </w:r>
      <w:r w:rsidR="00264C01" w:rsidRPr="00166515">
        <w:rPr>
          <w:sz w:val="22"/>
          <w:szCs w:val="22"/>
        </w:rPr>
        <w:t xml:space="preserve"> </w:t>
      </w:r>
      <w:proofErr w:type="spellStart"/>
      <w:r w:rsidR="00264C01" w:rsidRPr="00166515">
        <w:rPr>
          <w:sz w:val="22"/>
          <w:szCs w:val="22"/>
        </w:rPr>
        <w:t>Wineski</w:t>
      </w:r>
      <w:proofErr w:type="spellEnd"/>
    </w:p>
    <w:p w:rsidR="000C1853" w:rsidRPr="00166515" w:rsidRDefault="00264C01" w:rsidP="00B714A2">
      <w:pPr>
        <w:spacing w:after="0"/>
        <w:rPr>
          <w:sz w:val="22"/>
          <w:szCs w:val="22"/>
        </w:rPr>
      </w:pPr>
      <w:r w:rsidRPr="00166515">
        <w:rPr>
          <w:sz w:val="22"/>
          <w:szCs w:val="22"/>
        </w:rPr>
        <w:t xml:space="preserve">Laura </w:t>
      </w:r>
      <w:proofErr w:type="spellStart"/>
      <w:r w:rsidRPr="00166515">
        <w:rPr>
          <w:sz w:val="22"/>
          <w:szCs w:val="22"/>
        </w:rPr>
        <w:t>Hasenstein</w:t>
      </w:r>
      <w:proofErr w:type="spellEnd"/>
    </w:p>
    <w:p w:rsidR="000C1853" w:rsidRPr="00166515" w:rsidRDefault="00EB3B63" w:rsidP="00B714A2">
      <w:pPr>
        <w:spacing w:after="0"/>
        <w:rPr>
          <w:sz w:val="22"/>
          <w:szCs w:val="22"/>
        </w:rPr>
      </w:pPr>
      <w:r w:rsidRPr="00166515">
        <w:rPr>
          <w:sz w:val="22"/>
          <w:szCs w:val="22"/>
        </w:rPr>
        <w:t>R</w:t>
      </w:r>
      <w:r w:rsidR="000C1853" w:rsidRPr="00166515">
        <w:rPr>
          <w:sz w:val="22"/>
          <w:szCs w:val="22"/>
        </w:rPr>
        <w:t>andy</w:t>
      </w:r>
      <w:r w:rsidR="001B1515" w:rsidRPr="00166515">
        <w:rPr>
          <w:sz w:val="22"/>
          <w:szCs w:val="22"/>
        </w:rPr>
        <w:t xml:space="preserve"> Nichols</w:t>
      </w:r>
    </w:p>
    <w:p w:rsidR="000C1853" w:rsidRPr="00166515" w:rsidRDefault="000C1853" w:rsidP="00B714A2">
      <w:pPr>
        <w:spacing w:after="0"/>
        <w:rPr>
          <w:sz w:val="22"/>
          <w:szCs w:val="22"/>
        </w:rPr>
      </w:pPr>
      <w:r w:rsidRPr="00166515">
        <w:rPr>
          <w:sz w:val="22"/>
          <w:szCs w:val="22"/>
        </w:rPr>
        <w:t>Gail</w:t>
      </w:r>
      <w:r w:rsidR="00264C01" w:rsidRPr="00166515">
        <w:rPr>
          <w:sz w:val="22"/>
          <w:szCs w:val="22"/>
        </w:rPr>
        <w:t xml:space="preserve"> </w:t>
      </w:r>
      <w:proofErr w:type="spellStart"/>
      <w:r w:rsidR="00264C01" w:rsidRPr="00166515">
        <w:rPr>
          <w:sz w:val="22"/>
          <w:szCs w:val="22"/>
        </w:rPr>
        <w:t>Gowland</w:t>
      </w:r>
      <w:proofErr w:type="spellEnd"/>
    </w:p>
    <w:p w:rsidR="000C1853" w:rsidRPr="00166515" w:rsidRDefault="000C1853" w:rsidP="00B714A2">
      <w:pPr>
        <w:spacing w:after="0"/>
        <w:rPr>
          <w:sz w:val="22"/>
          <w:szCs w:val="22"/>
        </w:rPr>
      </w:pPr>
      <w:proofErr w:type="spellStart"/>
      <w:r w:rsidRPr="00166515">
        <w:rPr>
          <w:sz w:val="22"/>
          <w:szCs w:val="22"/>
        </w:rPr>
        <w:t>Kaneisha</w:t>
      </w:r>
      <w:proofErr w:type="spellEnd"/>
      <w:r w:rsidRPr="00166515">
        <w:rPr>
          <w:sz w:val="22"/>
          <w:szCs w:val="22"/>
        </w:rPr>
        <w:t xml:space="preserve"> </w:t>
      </w:r>
      <w:proofErr w:type="spellStart"/>
      <w:r w:rsidRPr="00166515">
        <w:rPr>
          <w:sz w:val="22"/>
          <w:szCs w:val="22"/>
        </w:rPr>
        <w:t>Keena</w:t>
      </w:r>
      <w:proofErr w:type="spellEnd"/>
    </w:p>
    <w:p w:rsidR="000C1853" w:rsidRPr="00166515" w:rsidRDefault="000C1853" w:rsidP="00B714A2">
      <w:pPr>
        <w:spacing w:after="0"/>
        <w:rPr>
          <w:sz w:val="22"/>
          <w:szCs w:val="22"/>
        </w:rPr>
      </w:pPr>
      <w:r w:rsidRPr="00166515">
        <w:rPr>
          <w:sz w:val="22"/>
          <w:szCs w:val="22"/>
        </w:rPr>
        <w:t xml:space="preserve">Kat </w:t>
      </w:r>
      <w:proofErr w:type="spellStart"/>
      <w:r w:rsidRPr="00166515">
        <w:rPr>
          <w:sz w:val="22"/>
          <w:szCs w:val="22"/>
        </w:rPr>
        <w:t>Mcgraw</w:t>
      </w:r>
      <w:proofErr w:type="spellEnd"/>
    </w:p>
    <w:p w:rsidR="000C1853" w:rsidRPr="00166515" w:rsidRDefault="000C1853" w:rsidP="00B714A2">
      <w:pPr>
        <w:spacing w:after="0"/>
        <w:rPr>
          <w:sz w:val="22"/>
          <w:szCs w:val="22"/>
        </w:rPr>
      </w:pPr>
      <w:r w:rsidRPr="00166515">
        <w:rPr>
          <w:sz w:val="22"/>
          <w:szCs w:val="22"/>
        </w:rPr>
        <w:t>Gloria Winchester</w:t>
      </w:r>
    </w:p>
    <w:p w:rsidR="000C1853" w:rsidRPr="00166515" w:rsidRDefault="000C1853" w:rsidP="00B714A2">
      <w:pPr>
        <w:spacing w:after="0"/>
        <w:rPr>
          <w:sz w:val="22"/>
          <w:szCs w:val="22"/>
        </w:rPr>
      </w:pPr>
      <w:r w:rsidRPr="00166515">
        <w:rPr>
          <w:sz w:val="22"/>
          <w:szCs w:val="22"/>
        </w:rPr>
        <w:t>Chris Nichols</w:t>
      </w:r>
    </w:p>
    <w:p w:rsidR="00BD596F" w:rsidRPr="00166515" w:rsidRDefault="00BD596F" w:rsidP="00B714A2">
      <w:pPr>
        <w:spacing w:after="0"/>
        <w:rPr>
          <w:sz w:val="22"/>
          <w:szCs w:val="22"/>
        </w:rPr>
      </w:pPr>
      <w:r w:rsidRPr="00166515">
        <w:rPr>
          <w:sz w:val="22"/>
          <w:szCs w:val="22"/>
        </w:rPr>
        <w:t>Josh Dean</w:t>
      </w:r>
    </w:p>
    <w:p w:rsidR="00BD596F" w:rsidRPr="00166515" w:rsidRDefault="00BD596F" w:rsidP="00B714A2">
      <w:pPr>
        <w:spacing w:after="0"/>
        <w:rPr>
          <w:sz w:val="22"/>
          <w:szCs w:val="22"/>
        </w:rPr>
      </w:pPr>
      <w:r w:rsidRPr="00166515">
        <w:rPr>
          <w:sz w:val="22"/>
          <w:szCs w:val="22"/>
        </w:rPr>
        <w:t>Carrie Patterson</w:t>
      </w:r>
    </w:p>
    <w:p w:rsidR="00BD596F" w:rsidRPr="00166515" w:rsidRDefault="00BD596F" w:rsidP="00B714A2">
      <w:pPr>
        <w:spacing w:after="0"/>
        <w:rPr>
          <w:sz w:val="22"/>
          <w:szCs w:val="22"/>
        </w:rPr>
      </w:pPr>
      <w:r w:rsidRPr="00166515">
        <w:rPr>
          <w:sz w:val="22"/>
          <w:szCs w:val="22"/>
        </w:rPr>
        <w:t>Aundrea Braniff</w:t>
      </w:r>
    </w:p>
    <w:p w:rsidR="00BD596F" w:rsidRPr="00166515" w:rsidRDefault="00BD596F" w:rsidP="00B714A2">
      <w:pPr>
        <w:spacing w:after="0"/>
        <w:rPr>
          <w:sz w:val="22"/>
          <w:szCs w:val="22"/>
        </w:rPr>
        <w:sectPr w:rsidR="00BD596F" w:rsidRPr="00166515" w:rsidSect="005D6412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408"/>
        </w:sectPr>
      </w:pPr>
    </w:p>
    <w:p w:rsidR="003355BC" w:rsidRPr="00166515" w:rsidRDefault="003355BC" w:rsidP="00B714A2">
      <w:pPr>
        <w:spacing w:after="0"/>
        <w:rPr>
          <w:sz w:val="22"/>
          <w:szCs w:val="22"/>
        </w:rPr>
      </w:pPr>
    </w:p>
    <w:p w:rsidR="00747862" w:rsidRPr="00166515" w:rsidRDefault="00F83EC6" w:rsidP="00F83EC6">
      <w:pPr>
        <w:rPr>
          <w:sz w:val="22"/>
          <w:szCs w:val="22"/>
        </w:rPr>
      </w:pPr>
      <w:r w:rsidRPr="00166515">
        <w:rPr>
          <w:sz w:val="22"/>
          <w:szCs w:val="22"/>
        </w:rPr>
        <w:t xml:space="preserve">The meeting of the </w:t>
      </w:r>
      <w:r w:rsidR="00731E4C" w:rsidRPr="00166515">
        <w:rPr>
          <w:sz w:val="22"/>
          <w:szCs w:val="22"/>
        </w:rPr>
        <w:t>LA BOSCOC Board</w:t>
      </w:r>
      <w:r w:rsidR="00D10AF5" w:rsidRPr="00166515">
        <w:rPr>
          <w:sz w:val="22"/>
          <w:szCs w:val="22"/>
        </w:rPr>
        <w:t xml:space="preserve"> was called</w:t>
      </w:r>
      <w:r w:rsidR="00B92C70" w:rsidRPr="00166515">
        <w:rPr>
          <w:sz w:val="22"/>
          <w:szCs w:val="22"/>
        </w:rPr>
        <w:t xml:space="preserve"> to order at 1:05 p</w:t>
      </w:r>
      <w:r w:rsidR="00731E4C" w:rsidRPr="00166515">
        <w:rPr>
          <w:sz w:val="22"/>
          <w:szCs w:val="22"/>
        </w:rPr>
        <w:t>m</w:t>
      </w:r>
      <w:r w:rsidRPr="00166515">
        <w:rPr>
          <w:sz w:val="22"/>
          <w:szCs w:val="22"/>
        </w:rPr>
        <w:t xml:space="preserve"> on</w:t>
      </w:r>
      <w:r w:rsidR="00B92C70" w:rsidRPr="00166515">
        <w:rPr>
          <w:sz w:val="22"/>
          <w:szCs w:val="22"/>
        </w:rPr>
        <w:t xml:space="preserve"> August 4</w:t>
      </w:r>
      <w:r w:rsidR="00D10AF5" w:rsidRPr="00166515">
        <w:rPr>
          <w:sz w:val="22"/>
          <w:szCs w:val="22"/>
        </w:rPr>
        <w:t>, 2020 by Gordon Levine</w:t>
      </w:r>
    </w:p>
    <w:p w:rsidR="00D10AF5" w:rsidRPr="00166515" w:rsidRDefault="00B92C70" w:rsidP="00091629">
      <w:pPr>
        <w:pStyle w:val="ListBullet"/>
        <w:numPr>
          <w:ilvl w:val="0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Agenda</w:t>
      </w:r>
    </w:p>
    <w:p w:rsidR="00B92C70" w:rsidRPr="00166515" w:rsidRDefault="00B92C70" w:rsidP="005A48E7">
      <w:pPr>
        <w:pStyle w:val="ListBullet"/>
        <w:numPr>
          <w:ilvl w:val="1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Discussion and potential vote: waiving the Good Standing requirement and Good Standing data-keeping until further notice in light of the COVID-19 pandemic</w:t>
      </w:r>
    </w:p>
    <w:p w:rsidR="00B92C70" w:rsidRPr="00166515" w:rsidRDefault="00B92C70" w:rsidP="00B92C70">
      <w:pPr>
        <w:pStyle w:val="ListBullet"/>
        <w:numPr>
          <w:ilvl w:val="1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Discussion and potential vote: waiving all Regional Board seat elections until further notice in light of the COVID-19 pandemic</w:t>
      </w:r>
    </w:p>
    <w:p w:rsidR="00B92C70" w:rsidRPr="00166515" w:rsidRDefault="00B92C70" w:rsidP="005A48E7">
      <w:pPr>
        <w:pStyle w:val="ListBullet"/>
        <w:numPr>
          <w:ilvl w:val="1"/>
          <w:numId w:val="6"/>
        </w:numPr>
        <w:spacing w:after="60"/>
        <w:rPr>
          <w:sz w:val="22"/>
          <w:szCs w:val="22"/>
        </w:rPr>
      </w:pPr>
      <w:r w:rsidRPr="00166515">
        <w:rPr>
          <w:rFonts w:ascii="Calibri" w:hAnsi="Calibri" w:cs="Calibri"/>
          <w:sz w:val="22"/>
          <w:szCs w:val="22"/>
        </w:rPr>
        <w:t xml:space="preserve">Discussion: </w:t>
      </w:r>
      <w:r w:rsidRPr="00166515">
        <w:rPr>
          <w:rFonts w:cstheme="minorHAnsi"/>
          <w:sz w:val="22"/>
          <w:szCs w:val="22"/>
        </w:rPr>
        <w:t>HUD's</w:t>
      </w:r>
      <w:r w:rsidRPr="00166515">
        <w:rPr>
          <w:rFonts w:ascii="Calibri" w:hAnsi="Calibri" w:cs="Calibri"/>
          <w:sz w:val="22"/>
          <w:szCs w:val="22"/>
        </w:rPr>
        <w:t xml:space="preserve"> proposed amendment to the Equal Access Final Rule</w:t>
      </w:r>
    </w:p>
    <w:p w:rsidR="005F4C39" w:rsidRPr="00166515" w:rsidRDefault="00B92C70" w:rsidP="00526FBF">
      <w:pPr>
        <w:pStyle w:val="ListBullet"/>
        <w:numPr>
          <w:ilvl w:val="1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Discussion: PIT Count 2021</w:t>
      </w:r>
    </w:p>
    <w:p w:rsidR="008A6D61" w:rsidRPr="00166515" w:rsidRDefault="008A6D61" w:rsidP="00E22421">
      <w:pPr>
        <w:pStyle w:val="ListBullet"/>
        <w:numPr>
          <w:ilvl w:val="0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Proposal</w:t>
      </w:r>
      <w:r w:rsidR="007643AE" w:rsidRPr="00166515">
        <w:rPr>
          <w:sz w:val="22"/>
          <w:szCs w:val="22"/>
        </w:rPr>
        <w:t>s</w:t>
      </w:r>
      <w:r w:rsidRPr="00166515">
        <w:rPr>
          <w:sz w:val="22"/>
          <w:szCs w:val="22"/>
        </w:rPr>
        <w:t xml:space="preserve"> to board</w:t>
      </w:r>
    </w:p>
    <w:p w:rsidR="008B578D" w:rsidRPr="00166515" w:rsidRDefault="008B578D" w:rsidP="008A6D61">
      <w:pPr>
        <w:pStyle w:val="ListBullet"/>
        <w:numPr>
          <w:ilvl w:val="1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 xml:space="preserve">Vote to suspend the good </w:t>
      </w:r>
      <w:r w:rsidR="005B48AB" w:rsidRPr="00166515">
        <w:rPr>
          <w:sz w:val="22"/>
          <w:szCs w:val="22"/>
        </w:rPr>
        <w:t>standing</w:t>
      </w:r>
      <w:r w:rsidRPr="00166515">
        <w:rPr>
          <w:sz w:val="22"/>
          <w:szCs w:val="22"/>
        </w:rPr>
        <w:t xml:space="preserve"> </w:t>
      </w:r>
      <w:r w:rsidR="005B48AB" w:rsidRPr="00166515">
        <w:rPr>
          <w:sz w:val="22"/>
          <w:szCs w:val="22"/>
        </w:rPr>
        <w:t>requirements</w:t>
      </w:r>
      <w:r w:rsidRPr="00166515">
        <w:rPr>
          <w:sz w:val="22"/>
          <w:szCs w:val="22"/>
        </w:rPr>
        <w:t xml:space="preserve"> for all purposes until the board chooses to </w:t>
      </w:r>
      <w:r w:rsidR="005B48AB" w:rsidRPr="00166515">
        <w:rPr>
          <w:sz w:val="22"/>
          <w:szCs w:val="22"/>
        </w:rPr>
        <w:t>reinstate</w:t>
      </w:r>
      <w:r w:rsidRPr="00166515">
        <w:rPr>
          <w:sz w:val="22"/>
          <w:szCs w:val="22"/>
        </w:rPr>
        <w:t xml:space="preserve"> after the COVID 19 pandemic. </w:t>
      </w:r>
    </w:p>
    <w:p w:rsidR="008B578D" w:rsidRPr="00166515" w:rsidRDefault="001B1515" w:rsidP="008B578D">
      <w:pPr>
        <w:pStyle w:val="ListBullet"/>
        <w:numPr>
          <w:ilvl w:val="2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Difficult to keep track of some of the elements &amp; requirements for the ‘good standing report’ due to the COVID 19 pandemic. Easing burden of keeping track.</w:t>
      </w:r>
    </w:p>
    <w:p w:rsidR="00E650D0" w:rsidRPr="00166515" w:rsidRDefault="00E650D0" w:rsidP="008B578D">
      <w:pPr>
        <w:pStyle w:val="ListBullet"/>
        <w:numPr>
          <w:ilvl w:val="2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Requirements will be waived, not meetings</w:t>
      </w:r>
    </w:p>
    <w:p w:rsidR="008A6D61" w:rsidRPr="00166515" w:rsidRDefault="008B578D" w:rsidP="008B578D">
      <w:pPr>
        <w:pStyle w:val="ListBullet"/>
        <w:numPr>
          <w:ilvl w:val="3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Topics raised by members:</w:t>
      </w:r>
      <w:r w:rsidR="001B1515" w:rsidRPr="00166515">
        <w:rPr>
          <w:sz w:val="22"/>
          <w:szCs w:val="22"/>
        </w:rPr>
        <w:t xml:space="preserve"> </w:t>
      </w:r>
      <w:r w:rsidRPr="00166515">
        <w:rPr>
          <w:sz w:val="22"/>
          <w:szCs w:val="22"/>
        </w:rPr>
        <w:t xml:space="preserve"> During these time it is important to maintain good habits. Added guidance to uphold standards instead of eliminate </w:t>
      </w:r>
    </w:p>
    <w:p w:rsidR="007643AE" w:rsidRPr="00166515" w:rsidRDefault="007643AE" w:rsidP="008B578D">
      <w:pPr>
        <w:pStyle w:val="ListBullet"/>
        <w:numPr>
          <w:ilvl w:val="3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Board</w:t>
      </w:r>
      <w:r w:rsidR="007148AF" w:rsidRPr="00166515">
        <w:rPr>
          <w:sz w:val="22"/>
          <w:szCs w:val="22"/>
        </w:rPr>
        <w:t xml:space="preserve"> Members In Favor (Aye- To waive good standing requirement): 4</w:t>
      </w:r>
    </w:p>
    <w:p w:rsidR="00E650D0" w:rsidRPr="00166515" w:rsidRDefault="00E650D0" w:rsidP="00E650D0">
      <w:pPr>
        <w:pStyle w:val="ListBullet"/>
        <w:numPr>
          <w:ilvl w:val="4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Winona, Mariah, Laura, Gail</w:t>
      </w:r>
    </w:p>
    <w:p w:rsidR="007643AE" w:rsidRPr="00166515" w:rsidRDefault="007643AE" w:rsidP="008B578D">
      <w:pPr>
        <w:pStyle w:val="ListBullet"/>
        <w:numPr>
          <w:ilvl w:val="3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Board Members Against</w:t>
      </w:r>
      <w:r w:rsidR="007148AF" w:rsidRPr="00166515">
        <w:rPr>
          <w:sz w:val="22"/>
          <w:szCs w:val="22"/>
        </w:rPr>
        <w:t xml:space="preserve"> (Nay- To not waive good standing requirement): 3</w:t>
      </w:r>
    </w:p>
    <w:p w:rsidR="00E650D0" w:rsidRPr="00166515" w:rsidRDefault="00E650D0" w:rsidP="00E650D0">
      <w:pPr>
        <w:pStyle w:val="ListBullet"/>
        <w:numPr>
          <w:ilvl w:val="4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Weston, Addie, Tarek</w:t>
      </w:r>
    </w:p>
    <w:p w:rsidR="007148AF" w:rsidRPr="00166515" w:rsidRDefault="007148AF" w:rsidP="007148AF">
      <w:pPr>
        <w:pStyle w:val="ListBullet"/>
        <w:numPr>
          <w:ilvl w:val="0"/>
          <w:numId w:val="0"/>
        </w:numPr>
        <w:spacing w:after="60"/>
        <w:ind w:left="432" w:hanging="432"/>
        <w:rPr>
          <w:sz w:val="22"/>
          <w:szCs w:val="22"/>
        </w:rPr>
      </w:pPr>
    </w:p>
    <w:p w:rsidR="007643AE" w:rsidRPr="00166515" w:rsidRDefault="00C265F6" w:rsidP="007643AE">
      <w:pPr>
        <w:pStyle w:val="ListBullet"/>
        <w:numPr>
          <w:ilvl w:val="1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Vote to s</w:t>
      </w:r>
      <w:r w:rsidR="005B48AB" w:rsidRPr="00166515">
        <w:rPr>
          <w:sz w:val="22"/>
          <w:szCs w:val="22"/>
        </w:rPr>
        <w:t>uspend Board elections</w:t>
      </w:r>
      <w:r w:rsidR="00E650D0" w:rsidRPr="00166515">
        <w:rPr>
          <w:sz w:val="22"/>
          <w:szCs w:val="22"/>
        </w:rPr>
        <w:t xml:space="preserve"> through the end of December 2020.</w:t>
      </w:r>
    </w:p>
    <w:p w:rsidR="00C265F6" w:rsidRPr="00166515" w:rsidRDefault="00E650D0" w:rsidP="00C265F6">
      <w:pPr>
        <w:pStyle w:val="ListBullet"/>
        <w:numPr>
          <w:ilvl w:val="2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lastRenderedPageBreak/>
        <w:t>Any seats up for re-elections will be available at the 1</w:t>
      </w:r>
      <w:r w:rsidRPr="00166515">
        <w:rPr>
          <w:sz w:val="22"/>
          <w:szCs w:val="22"/>
          <w:vertAlign w:val="superscript"/>
        </w:rPr>
        <w:t>st</w:t>
      </w:r>
      <w:r w:rsidRPr="00166515">
        <w:rPr>
          <w:sz w:val="22"/>
          <w:szCs w:val="22"/>
        </w:rPr>
        <w:t xml:space="preserve"> quarterly meeting of 2021</w:t>
      </w:r>
    </w:p>
    <w:p w:rsidR="0038586E" w:rsidRPr="00166515" w:rsidRDefault="0038586E" w:rsidP="007643AE">
      <w:pPr>
        <w:pStyle w:val="ListBullet"/>
        <w:numPr>
          <w:ilvl w:val="2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Board members in favor</w:t>
      </w:r>
      <w:r w:rsidR="00C265F6" w:rsidRPr="00166515">
        <w:rPr>
          <w:sz w:val="22"/>
          <w:szCs w:val="22"/>
        </w:rPr>
        <w:t xml:space="preserve"> (Aye- Accepting Waiver)</w:t>
      </w:r>
      <w:r w:rsidRPr="00166515">
        <w:rPr>
          <w:sz w:val="22"/>
          <w:szCs w:val="22"/>
        </w:rPr>
        <w:t>:</w:t>
      </w:r>
      <w:r w:rsidR="00C265F6" w:rsidRPr="00166515">
        <w:rPr>
          <w:sz w:val="22"/>
          <w:szCs w:val="22"/>
        </w:rPr>
        <w:t xml:space="preserve"> Winona, Mariah, Laura,</w:t>
      </w:r>
      <w:r w:rsidRPr="00166515">
        <w:rPr>
          <w:sz w:val="22"/>
          <w:szCs w:val="22"/>
        </w:rPr>
        <w:t xml:space="preserve"> Addie, </w:t>
      </w:r>
      <w:r w:rsidR="00C265F6" w:rsidRPr="00166515">
        <w:rPr>
          <w:sz w:val="22"/>
          <w:szCs w:val="22"/>
        </w:rPr>
        <w:t>Gail</w:t>
      </w:r>
      <w:r w:rsidRPr="00166515">
        <w:rPr>
          <w:sz w:val="22"/>
          <w:szCs w:val="22"/>
        </w:rPr>
        <w:t>, W</w:t>
      </w:r>
      <w:r w:rsidR="00C265F6" w:rsidRPr="00166515">
        <w:rPr>
          <w:sz w:val="22"/>
          <w:szCs w:val="22"/>
        </w:rPr>
        <w:t>eston, Tarek,</w:t>
      </w:r>
    </w:p>
    <w:p w:rsidR="0038586E" w:rsidRPr="00166515" w:rsidRDefault="0038586E" w:rsidP="007643AE">
      <w:pPr>
        <w:pStyle w:val="ListBullet"/>
        <w:numPr>
          <w:ilvl w:val="2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Board members oppose</w:t>
      </w:r>
      <w:r w:rsidR="00C265F6" w:rsidRPr="00166515">
        <w:rPr>
          <w:sz w:val="22"/>
          <w:szCs w:val="22"/>
        </w:rPr>
        <w:t>(Nay – Denying Waiver)</w:t>
      </w:r>
      <w:r w:rsidRPr="00166515">
        <w:rPr>
          <w:sz w:val="22"/>
          <w:szCs w:val="22"/>
        </w:rPr>
        <w:t>d: 0</w:t>
      </w:r>
    </w:p>
    <w:p w:rsidR="00C265F6" w:rsidRPr="00166515" w:rsidRDefault="0038586E" w:rsidP="00C265F6">
      <w:pPr>
        <w:pStyle w:val="ListBullet"/>
        <w:numPr>
          <w:ilvl w:val="2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Voted unanimously</w:t>
      </w:r>
    </w:p>
    <w:p w:rsidR="00C265F6" w:rsidRPr="00166515" w:rsidRDefault="00C265F6" w:rsidP="00C265F6">
      <w:pPr>
        <w:pStyle w:val="ListBullet"/>
        <w:numPr>
          <w:ilvl w:val="0"/>
          <w:numId w:val="6"/>
        </w:numPr>
        <w:spacing w:after="60"/>
        <w:rPr>
          <w:sz w:val="22"/>
          <w:szCs w:val="22"/>
        </w:rPr>
      </w:pPr>
      <w:r w:rsidRPr="00166515">
        <w:rPr>
          <w:rFonts w:ascii="Calibri" w:hAnsi="Calibri" w:cs="Calibri"/>
          <w:sz w:val="22"/>
          <w:szCs w:val="22"/>
        </w:rPr>
        <w:t>Equal Access Final Rule</w:t>
      </w:r>
    </w:p>
    <w:p w:rsidR="00124E30" w:rsidRPr="00166515" w:rsidRDefault="00124E30" w:rsidP="00124E30">
      <w:pPr>
        <w:pStyle w:val="ListBullet"/>
        <w:numPr>
          <w:ilvl w:val="1"/>
          <w:numId w:val="6"/>
        </w:numPr>
        <w:spacing w:after="60"/>
        <w:rPr>
          <w:sz w:val="22"/>
          <w:szCs w:val="22"/>
        </w:rPr>
      </w:pPr>
      <w:r w:rsidRPr="00166515">
        <w:rPr>
          <w:rFonts w:ascii="Calibri" w:hAnsi="Calibri" w:cs="Calibri"/>
          <w:sz w:val="22"/>
          <w:szCs w:val="22"/>
        </w:rPr>
        <w:t>A requirement that almost all HUD funded projects are required to serve all people irrespective of gender, sex, or sexual orientation</w:t>
      </w:r>
    </w:p>
    <w:p w:rsidR="00124E30" w:rsidRPr="00166515" w:rsidRDefault="00124E30" w:rsidP="00124E30">
      <w:pPr>
        <w:pStyle w:val="ListBullet"/>
        <w:numPr>
          <w:ilvl w:val="1"/>
          <w:numId w:val="6"/>
        </w:numPr>
        <w:spacing w:after="60"/>
        <w:rPr>
          <w:sz w:val="22"/>
          <w:szCs w:val="22"/>
        </w:rPr>
      </w:pPr>
      <w:r w:rsidRPr="00166515">
        <w:rPr>
          <w:rFonts w:ascii="Calibri" w:hAnsi="Calibri" w:cs="Calibri"/>
          <w:sz w:val="22"/>
          <w:szCs w:val="22"/>
        </w:rPr>
        <w:t>Projects are not allowed to separate families under any circumstances</w:t>
      </w:r>
    </w:p>
    <w:p w:rsidR="00124E30" w:rsidRPr="00166515" w:rsidRDefault="00124E30" w:rsidP="00124E30">
      <w:pPr>
        <w:pStyle w:val="ListBullet"/>
        <w:numPr>
          <w:ilvl w:val="2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A family is defined as any group of people that presents as a unit for services, regardless of blood relation, or family relations</w:t>
      </w:r>
    </w:p>
    <w:p w:rsidR="00124E30" w:rsidRPr="00166515" w:rsidRDefault="00124E30" w:rsidP="00124E30">
      <w:pPr>
        <w:pStyle w:val="ListBullet"/>
        <w:numPr>
          <w:ilvl w:val="1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Childs age cannot be used as a basis of determining eligibility</w:t>
      </w:r>
    </w:p>
    <w:p w:rsidR="00124E30" w:rsidRPr="00166515" w:rsidRDefault="00124E30" w:rsidP="00124E30">
      <w:pPr>
        <w:pStyle w:val="ListBullet"/>
        <w:numPr>
          <w:ilvl w:val="1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Outlined that projects are required to make a determination about a participants gender</w:t>
      </w:r>
      <w:r w:rsidR="00395E9C" w:rsidRPr="00166515">
        <w:rPr>
          <w:sz w:val="22"/>
          <w:szCs w:val="22"/>
        </w:rPr>
        <w:t xml:space="preserve"> they are allowed to incorporate as eligibility criteria they must accepts the participates determination of gender at face value</w:t>
      </w:r>
    </w:p>
    <w:p w:rsidR="00395E9C" w:rsidRPr="00166515" w:rsidRDefault="00395E9C" w:rsidP="00124E30">
      <w:pPr>
        <w:pStyle w:val="ListBullet"/>
        <w:numPr>
          <w:ilvl w:val="1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New proposed amendment</w:t>
      </w:r>
    </w:p>
    <w:p w:rsidR="00395E9C" w:rsidRPr="00166515" w:rsidRDefault="00395E9C" w:rsidP="00395E9C">
      <w:pPr>
        <w:pStyle w:val="ListBullet"/>
        <w:numPr>
          <w:ilvl w:val="2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Housing projects may determine gender based on</w:t>
      </w:r>
      <w:r w:rsidR="00ED4704" w:rsidRPr="00166515">
        <w:rPr>
          <w:sz w:val="22"/>
          <w:szCs w:val="22"/>
        </w:rPr>
        <w:t xml:space="preserve"> a</w:t>
      </w:r>
      <w:r w:rsidRPr="00166515">
        <w:rPr>
          <w:sz w:val="22"/>
          <w:szCs w:val="22"/>
        </w:rPr>
        <w:t xml:space="preserve"> set of criteria</w:t>
      </w:r>
    </w:p>
    <w:p w:rsidR="00395E9C" w:rsidRPr="00166515" w:rsidRDefault="00395E9C" w:rsidP="00ED4704">
      <w:pPr>
        <w:pStyle w:val="ListBullet"/>
        <w:numPr>
          <w:ilvl w:val="3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 xml:space="preserve">Advocate that LHC submit a public </w:t>
      </w:r>
      <w:r w:rsidR="00ED4704" w:rsidRPr="00166515">
        <w:rPr>
          <w:sz w:val="22"/>
          <w:szCs w:val="22"/>
        </w:rPr>
        <w:t>comment in opposition to the amendment</w:t>
      </w:r>
    </w:p>
    <w:p w:rsidR="00ED4704" w:rsidRPr="00166515" w:rsidRDefault="00ED4704" w:rsidP="00ED4704">
      <w:pPr>
        <w:pStyle w:val="ListBullet"/>
        <w:numPr>
          <w:ilvl w:val="3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Submit to board to submit public comment in opposition to amendment</w:t>
      </w:r>
    </w:p>
    <w:p w:rsidR="00ED4704" w:rsidRPr="00166515" w:rsidRDefault="00ED4704" w:rsidP="00ED4704">
      <w:pPr>
        <w:pStyle w:val="ListBullet"/>
        <w:numPr>
          <w:ilvl w:val="3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State wide council of COC have agreed in concept and will be ratifying to public comment in opposition</w:t>
      </w:r>
    </w:p>
    <w:p w:rsidR="00ED4704" w:rsidRPr="00166515" w:rsidRDefault="00ED4704" w:rsidP="00ED4704">
      <w:pPr>
        <w:pStyle w:val="ListBullet"/>
        <w:numPr>
          <w:ilvl w:val="1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BOS Written Standards already incorporates the same protections that the Equal Access Rules currently</w:t>
      </w:r>
    </w:p>
    <w:p w:rsidR="00ED4704" w:rsidRPr="00166515" w:rsidRDefault="00ED4704" w:rsidP="00ED4704">
      <w:pPr>
        <w:pStyle w:val="ListBullet"/>
        <w:numPr>
          <w:ilvl w:val="2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Regardless of change made at HUD level the written standards are the controlling regulation’s for board purposes</w:t>
      </w:r>
    </w:p>
    <w:p w:rsidR="00ED4704" w:rsidRPr="00166515" w:rsidRDefault="00ED4704" w:rsidP="00ED4704">
      <w:pPr>
        <w:pStyle w:val="ListBullet"/>
        <w:numPr>
          <w:ilvl w:val="1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Dylan W. has offered assistance for public comments</w:t>
      </w:r>
    </w:p>
    <w:p w:rsidR="00ED4704" w:rsidRPr="00166515" w:rsidRDefault="00ED4704" w:rsidP="00ED4704">
      <w:pPr>
        <w:pStyle w:val="ListBullet"/>
        <w:numPr>
          <w:ilvl w:val="0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PIT Count 2021</w:t>
      </w:r>
    </w:p>
    <w:p w:rsidR="00512EF4" w:rsidRPr="00166515" w:rsidRDefault="00512EF4" w:rsidP="00512EF4">
      <w:pPr>
        <w:pStyle w:val="ListBullet"/>
        <w:numPr>
          <w:ilvl w:val="1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Possibly no PIT count in 2021</w:t>
      </w:r>
    </w:p>
    <w:p w:rsidR="00512EF4" w:rsidRPr="00166515" w:rsidRDefault="00512EF4" w:rsidP="00512EF4">
      <w:pPr>
        <w:pStyle w:val="ListBullet"/>
        <w:numPr>
          <w:ilvl w:val="1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Awaiting HUDs advisement</w:t>
      </w:r>
    </w:p>
    <w:p w:rsidR="00512EF4" w:rsidRPr="00166515" w:rsidRDefault="00512EF4" w:rsidP="00512EF4">
      <w:pPr>
        <w:pStyle w:val="ListBullet"/>
        <w:numPr>
          <w:ilvl w:val="1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No additional information provided from board</w:t>
      </w:r>
    </w:p>
    <w:p w:rsidR="00512EF4" w:rsidRPr="00166515" w:rsidRDefault="00512EF4" w:rsidP="00512EF4">
      <w:pPr>
        <w:pStyle w:val="ListBullet"/>
        <w:numPr>
          <w:ilvl w:val="0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No additional comments form board members</w:t>
      </w:r>
    </w:p>
    <w:p w:rsidR="00E22421" w:rsidRPr="00166515" w:rsidRDefault="00512EF4" w:rsidP="00E22421">
      <w:pPr>
        <w:pStyle w:val="ListBullet"/>
        <w:numPr>
          <w:ilvl w:val="0"/>
          <w:numId w:val="6"/>
        </w:numPr>
        <w:spacing w:after="60"/>
        <w:rPr>
          <w:sz w:val="22"/>
          <w:szCs w:val="22"/>
        </w:rPr>
      </w:pPr>
      <w:r w:rsidRPr="00166515">
        <w:rPr>
          <w:sz w:val="22"/>
          <w:szCs w:val="22"/>
        </w:rPr>
        <w:t>Meeting ended at 1:58 pm</w:t>
      </w:r>
    </w:p>
    <w:sectPr w:rsidR="00E22421" w:rsidRPr="00166515" w:rsidSect="00E6568E">
      <w:type w:val="continuous"/>
      <w:pgSz w:w="12240" w:h="15840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41" w:rsidRDefault="00E94341">
      <w:r>
        <w:separator/>
      </w:r>
    </w:p>
    <w:p w:rsidR="00E94341" w:rsidRDefault="00E94341"/>
  </w:endnote>
  <w:endnote w:type="continuationSeparator" w:id="0">
    <w:p w:rsidR="00E94341" w:rsidRDefault="00E94341">
      <w:r>
        <w:continuationSeparator/>
      </w:r>
    </w:p>
    <w:p w:rsidR="00E94341" w:rsidRDefault="00E94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5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41" w:rsidRDefault="00E94341">
      <w:r>
        <w:separator/>
      </w:r>
    </w:p>
    <w:p w:rsidR="00E94341" w:rsidRDefault="00E94341"/>
  </w:footnote>
  <w:footnote w:type="continuationSeparator" w:id="0">
    <w:p w:rsidR="00E94341" w:rsidRDefault="00E94341">
      <w:r>
        <w:continuationSeparator/>
      </w:r>
    </w:p>
    <w:p w:rsidR="00E94341" w:rsidRDefault="00E943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29" w:rsidRDefault="00091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1957"/>
    <w:multiLevelType w:val="multilevel"/>
    <w:tmpl w:val="BDE8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30CE4"/>
    <w:multiLevelType w:val="hybridMultilevel"/>
    <w:tmpl w:val="64685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62"/>
    <w:rsid w:val="00023440"/>
    <w:rsid w:val="000372D7"/>
    <w:rsid w:val="0004068E"/>
    <w:rsid w:val="000542ED"/>
    <w:rsid w:val="00091629"/>
    <w:rsid w:val="000C1853"/>
    <w:rsid w:val="00120E62"/>
    <w:rsid w:val="00124E30"/>
    <w:rsid w:val="00166515"/>
    <w:rsid w:val="001B1515"/>
    <w:rsid w:val="001F0CCA"/>
    <w:rsid w:val="0022058C"/>
    <w:rsid w:val="002512C2"/>
    <w:rsid w:val="00264C01"/>
    <w:rsid w:val="00325D26"/>
    <w:rsid w:val="003355BC"/>
    <w:rsid w:val="00355FA5"/>
    <w:rsid w:val="00384C4B"/>
    <w:rsid w:val="0038586E"/>
    <w:rsid w:val="00395E9C"/>
    <w:rsid w:val="00425F0D"/>
    <w:rsid w:val="00442332"/>
    <w:rsid w:val="00467017"/>
    <w:rsid w:val="00474359"/>
    <w:rsid w:val="004B5CFC"/>
    <w:rsid w:val="004C147A"/>
    <w:rsid w:val="00512EF4"/>
    <w:rsid w:val="00526FBF"/>
    <w:rsid w:val="005A48E7"/>
    <w:rsid w:val="005B48AB"/>
    <w:rsid w:val="005D6412"/>
    <w:rsid w:val="005F4C39"/>
    <w:rsid w:val="00713E5A"/>
    <w:rsid w:val="007148AF"/>
    <w:rsid w:val="00731E4C"/>
    <w:rsid w:val="00747862"/>
    <w:rsid w:val="007643AE"/>
    <w:rsid w:val="007A7096"/>
    <w:rsid w:val="00833C67"/>
    <w:rsid w:val="008918F2"/>
    <w:rsid w:val="008A6D61"/>
    <w:rsid w:val="008B578D"/>
    <w:rsid w:val="009768E9"/>
    <w:rsid w:val="00A00F75"/>
    <w:rsid w:val="00A47E09"/>
    <w:rsid w:val="00B41922"/>
    <w:rsid w:val="00B714A2"/>
    <w:rsid w:val="00B92C70"/>
    <w:rsid w:val="00B95E58"/>
    <w:rsid w:val="00BD596F"/>
    <w:rsid w:val="00C265F6"/>
    <w:rsid w:val="00CE769D"/>
    <w:rsid w:val="00D10AF5"/>
    <w:rsid w:val="00E22421"/>
    <w:rsid w:val="00E25282"/>
    <w:rsid w:val="00E31CCE"/>
    <w:rsid w:val="00E34FED"/>
    <w:rsid w:val="00E428BD"/>
    <w:rsid w:val="00E650D0"/>
    <w:rsid w:val="00E6568E"/>
    <w:rsid w:val="00E80496"/>
    <w:rsid w:val="00E93456"/>
    <w:rsid w:val="00E94341"/>
    <w:rsid w:val="00EA0807"/>
    <w:rsid w:val="00EB3B63"/>
    <w:rsid w:val="00EB71F6"/>
    <w:rsid w:val="00ED4704"/>
    <w:rsid w:val="00F22C48"/>
    <w:rsid w:val="00F83EC6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80D49"/>
  <w15:chartTrackingRefBased/>
  <w15:docId w15:val="{C6B4981E-8559-4199-9DCE-BED2F017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CA"/>
  </w:style>
  <w:style w:type="paragraph" w:styleId="Heading1">
    <w:name w:val="heading 1"/>
    <w:basedOn w:val="Normal"/>
    <w:next w:val="Normal"/>
    <w:link w:val="Heading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713E5A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8"/>
    <w:qFormat/>
    <w:rsid w:val="00F22C48"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5F0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5F0D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5F0D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F0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0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0D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F0D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F0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F0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5F0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0D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92C70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johnson\AppData\Roaming\Microsoft\Templates\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</Template>
  <TotalTime>424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Johnson</dc:creator>
  <cp:keywords/>
  <dc:description/>
  <cp:lastModifiedBy>Victoria Johnson</cp:lastModifiedBy>
  <cp:revision>4</cp:revision>
  <dcterms:created xsi:type="dcterms:W3CDTF">2020-08-06T13:52:00Z</dcterms:created>
  <dcterms:modified xsi:type="dcterms:W3CDTF">2020-08-06T20:55:00Z</dcterms:modified>
</cp:coreProperties>
</file>